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7" w:rsidRDefault="00F34BF7" w:rsidP="00F34BF7">
      <w:pPr>
        <w:pStyle w:val="Title"/>
        <w:rPr>
          <w:rFonts w:eastAsia="Times New Roman"/>
        </w:rPr>
      </w:pPr>
      <w:r w:rsidRPr="00F34BF7">
        <w:rPr>
          <w:rFonts w:eastAsia="Times New Roman"/>
        </w:rPr>
        <w:t>NHM UP CHO Syllabus 2019 | Community health Officer Exam Pattern</w:t>
      </w:r>
    </w:p>
    <w:p w:rsidR="00F34BF7" w:rsidRPr="00F34BF7" w:rsidRDefault="00F34BF7" w:rsidP="00F34B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b/>
          <w:bCs/>
          <w:sz w:val="24"/>
          <w:szCs w:val="24"/>
        </w:rPr>
        <w:t>NHM UP CHO Syllabus Topics</w:t>
      </w:r>
    </w:p>
    <w:p w:rsidR="00F34BF7" w:rsidRPr="00F34BF7" w:rsidRDefault="00F34BF7" w:rsidP="00F3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b/>
          <w:bCs/>
          <w:sz w:val="24"/>
          <w:szCs w:val="24"/>
        </w:rPr>
        <w:t>Exam Syllabus: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Pharmacology;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Nutrition;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First Aid;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4BF7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F34BF7">
        <w:rPr>
          <w:rFonts w:ascii="Times New Roman" w:eastAsia="Times New Roman" w:hAnsi="Times New Roman" w:cs="Times New Roman"/>
          <w:sz w:val="24"/>
          <w:szCs w:val="24"/>
        </w:rPr>
        <w:t xml:space="preserve"> Nursing;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Administration and Ward Management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Midwifery and Obstetrical Nursing;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Community Health Nursing;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Child Health Nursing;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Medical-Surgical Nursing;</w:t>
      </w:r>
    </w:p>
    <w:p w:rsidR="00F34BF7" w:rsidRPr="00F34BF7" w:rsidRDefault="00F34BF7" w:rsidP="00F34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sz w:val="24"/>
          <w:szCs w:val="24"/>
        </w:rPr>
        <w:t>Pathology</w:t>
      </w:r>
    </w:p>
    <w:p w:rsidR="00F34BF7" w:rsidRPr="00F34BF7" w:rsidRDefault="00F34BF7" w:rsidP="00F3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F7">
        <w:rPr>
          <w:rFonts w:ascii="Times New Roman" w:eastAsia="Times New Roman" w:hAnsi="Times New Roman" w:cs="Times New Roman"/>
          <w:b/>
          <w:bCs/>
          <w:sz w:val="24"/>
          <w:szCs w:val="24"/>
        </w:rPr>
        <w:t>Exam Pattern: </w:t>
      </w:r>
    </w:p>
    <w:tbl>
      <w:tblPr>
        <w:tblW w:w="31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6"/>
        <w:gridCol w:w="2100"/>
        <w:gridCol w:w="2100"/>
        <w:gridCol w:w="1173"/>
      </w:tblGrid>
      <w:tr w:rsidR="00F34BF7" w:rsidRPr="00F34BF7" w:rsidTr="00F34BF7">
        <w:trPr>
          <w:trHeight w:val="1065"/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the exam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Duration</w:t>
            </w:r>
          </w:p>
        </w:tc>
      </w:tr>
      <w:tr w:rsidR="00F34BF7" w:rsidRPr="00F34BF7" w:rsidTr="00F34BF7">
        <w:trPr>
          <w:trHeight w:val="345"/>
          <w:tblCellSpacing w:w="0" w:type="dxa"/>
        </w:trPr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 Type</w:t>
            </w:r>
          </w:p>
        </w:tc>
        <w:tc>
          <w:tcPr>
            <w:tcW w:w="1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F7">
              <w:rPr>
                <w:rFonts w:ascii="Times New Roman" w:eastAsia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F34BF7" w:rsidRPr="00F34BF7" w:rsidTr="00F34BF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BF7" w:rsidRPr="00F34BF7" w:rsidRDefault="00F34BF7" w:rsidP="00F3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FEF" w:rsidRDefault="00677FEF"/>
    <w:sectPr w:rsidR="00677FEF" w:rsidSect="0067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3D2"/>
    <w:multiLevelType w:val="multilevel"/>
    <w:tmpl w:val="01A0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BF7"/>
    <w:rsid w:val="00677FEF"/>
    <w:rsid w:val="00F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EF"/>
  </w:style>
  <w:style w:type="paragraph" w:styleId="Heading4">
    <w:name w:val="heading 4"/>
    <w:basedOn w:val="Normal"/>
    <w:link w:val="Heading4Char"/>
    <w:uiPriority w:val="9"/>
    <w:qFormat/>
    <w:rsid w:val="00F34B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B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B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34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sree</cp:lastModifiedBy>
  <cp:revision>1</cp:revision>
  <dcterms:created xsi:type="dcterms:W3CDTF">2019-06-11T05:48:00Z</dcterms:created>
  <dcterms:modified xsi:type="dcterms:W3CDTF">2019-06-11T05:52:00Z</dcterms:modified>
</cp:coreProperties>
</file>